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B6CA" w14:textId="197A5C9F" w:rsidR="00CE2D01" w:rsidRPr="00CE2D01" w:rsidRDefault="00CE2D01" w:rsidP="00CE2D01">
      <w:pPr>
        <w:textAlignment w:val="baseline"/>
        <w:outlineLvl w:val="0"/>
        <w:rPr>
          <w:rFonts w:eastAsia="Times New Roman" w:cstheme="minorHAnsi"/>
          <w:b/>
          <w:bCs/>
          <w:color w:val="C50200"/>
          <w:kern w:val="36"/>
          <w:sz w:val="22"/>
          <w:szCs w:val="22"/>
          <w:lang w:eastAsia="en-GB"/>
        </w:rPr>
      </w:pPr>
    </w:p>
    <w:p w14:paraId="19B5D623" w14:textId="0D50309E" w:rsidR="00CE2D01" w:rsidRPr="00CE2D01" w:rsidRDefault="00CE2D01" w:rsidP="00CE2D01">
      <w:pPr>
        <w:textAlignment w:val="baseline"/>
        <w:outlineLvl w:val="0"/>
        <w:rPr>
          <w:rFonts w:eastAsia="Times New Roman" w:cstheme="minorHAnsi"/>
          <w:b/>
          <w:bCs/>
          <w:color w:val="C50200"/>
          <w:kern w:val="36"/>
          <w:sz w:val="22"/>
          <w:szCs w:val="22"/>
          <w:lang w:eastAsia="en-GB"/>
        </w:rPr>
      </w:pPr>
    </w:p>
    <w:p w14:paraId="1068F4E5" w14:textId="2491203E" w:rsidR="00CE2D01" w:rsidRPr="00CE2D01" w:rsidRDefault="00CE2D01" w:rsidP="00CE2D01">
      <w:pPr>
        <w:textAlignment w:val="baseline"/>
        <w:outlineLvl w:val="0"/>
        <w:rPr>
          <w:rFonts w:eastAsia="Times New Roman" w:cstheme="minorHAnsi"/>
          <w:b/>
          <w:bCs/>
          <w:color w:val="4472C4" w:themeColor="accent1"/>
          <w:kern w:val="36"/>
          <w:sz w:val="28"/>
          <w:szCs w:val="28"/>
          <w:lang w:eastAsia="en-GB"/>
        </w:rPr>
      </w:pPr>
      <w:r w:rsidRPr="00CE2D01">
        <w:rPr>
          <w:rFonts w:eastAsia="Times New Roman" w:cstheme="minorHAnsi"/>
          <w:b/>
          <w:bCs/>
          <w:color w:val="4472C4" w:themeColor="accent1"/>
          <w:kern w:val="36"/>
          <w:sz w:val="28"/>
          <w:szCs w:val="28"/>
          <w:lang w:eastAsia="en-GB"/>
        </w:rPr>
        <w:t>Safe sleep policy</w:t>
      </w:r>
    </w:p>
    <w:p w14:paraId="2587C178" w14:textId="286CF5CF" w:rsidR="00CE2D01" w:rsidRPr="00CE2D01" w:rsidRDefault="00454F1E" w:rsidP="00CE2D01">
      <w:pPr>
        <w:spacing w:after="450"/>
        <w:textAlignment w:val="baseline"/>
        <w:rPr>
          <w:rFonts w:eastAsia="Times New Roman" w:cstheme="minorHAnsi"/>
          <w:color w:val="5A5A5A"/>
          <w:sz w:val="22"/>
          <w:szCs w:val="22"/>
          <w:lang w:eastAsia="en-GB"/>
        </w:rPr>
      </w:pPr>
      <w:r>
        <w:rPr>
          <w:rFonts w:eastAsia="Times New Roman" w:cstheme="minorHAnsi"/>
          <w:color w:val="5A5A5A"/>
          <w:sz w:val="22"/>
          <w:szCs w:val="22"/>
          <w:lang w:eastAsia="en-GB"/>
        </w:rPr>
        <w:t>Enchanted Acorns</w:t>
      </w:r>
      <w:r w:rsidR="00235C9F">
        <w:rPr>
          <w:rFonts w:eastAsia="Times New Roman" w:cstheme="minorHAnsi"/>
          <w:color w:val="5A5A5A"/>
          <w:sz w:val="22"/>
          <w:szCs w:val="22"/>
          <w:lang w:eastAsia="en-GB"/>
        </w:rPr>
        <w:t xml:space="preserve"> </w:t>
      </w:r>
      <w:r w:rsidR="00CE2D01" w:rsidRPr="00CE2D01">
        <w:rPr>
          <w:rFonts w:eastAsia="Times New Roman" w:cstheme="minorHAnsi"/>
          <w:color w:val="5A5A5A"/>
          <w:sz w:val="22"/>
          <w:szCs w:val="22"/>
          <w:lang w:eastAsia="en-GB"/>
        </w:rPr>
        <w:t xml:space="preserve">operates a Safe Sleep Policy that specifies “back to sleep” position. Our policy requires that the </w:t>
      </w:r>
      <w:r>
        <w:rPr>
          <w:rFonts w:eastAsia="Times New Roman" w:cstheme="minorHAnsi"/>
          <w:color w:val="5A5A5A"/>
          <w:sz w:val="22"/>
          <w:szCs w:val="22"/>
          <w:lang w:eastAsia="en-GB"/>
        </w:rPr>
        <w:t>provider</w:t>
      </w:r>
      <w:r w:rsidR="00235C9F">
        <w:rPr>
          <w:rFonts w:eastAsia="Times New Roman" w:cstheme="minorHAnsi"/>
          <w:color w:val="5A5A5A"/>
          <w:sz w:val="22"/>
          <w:szCs w:val="22"/>
          <w:lang w:eastAsia="en-GB"/>
        </w:rPr>
        <w:t xml:space="preserve"> </w:t>
      </w:r>
      <w:r w:rsidR="00CE2D01" w:rsidRPr="00CE2D01">
        <w:rPr>
          <w:rFonts w:eastAsia="Times New Roman" w:cstheme="minorHAnsi"/>
          <w:color w:val="5A5A5A"/>
          <w:sz w:val="22"/>
          <w:szCs w:val="22"/>
          <w:lang w:eastAsia="en-GB"/>
        </w:rPr>
        <w:t xml:space="preserve">discuss the Safe Sleep Policy with a child’s parent or guardian before admission. All </w:t>
      </w:r>
      <w:r w:rsidR="00CE2D01" w:rsidRPr="00454F1E">
        <w:rPr>
          <w:rFonts w:eastAsia="Times New Roman" w:cstheme="minorHAnsi"/>
          <w:color w:val="5A5A5A"/>
          <w:sz w:val="22"/>
          <w:szCs w:val="22"/>
          <w:lang w:eastAsia="en-GB"/>
        </w:rPr>
        <w:t>persons</w:t>
      </w:r>
      <w:r w:rsidR="00CE2D01" w:rsidRPr="00CE2D01">
        <w:rPr>
          <w:rFonts w:eastAsia="Times New Roman" w:cstheme="minorHAnsi"/>
          <w:color w:val="5A5A5A"/>
          <w:sz w:val="22"/>
          <w:szCs w:val="22"/>
          <w:lang w:eastAsia="en-GB"/>
        </w:rPr>
        <w:t xml:space="preserve"> working in our </w:t>
      </w:r>
      <w:r w:rsidR="00235C9F" w:rsidRPr="00454F1E">
        <w:rPr>
          <w:rFonts w:eastAsia="Times New Roman" w:cstheme="minorHAnsi"/>
          <w:color w:val="5A5A5A"/>
          <w:sz w:val="22"/>
          <w:szCs w:val="22"/>
          <w:lang w:eastAsia="en-GB"/>
        </w:rPr>
        <w:t>setting</w:t>
      </w:r>
      <w:r w:rsidR="00CE2D01" w:rsidRPr="00CE2D01">
        <w:rPr>
          <w:rFonts w:eastAsia="Times New Roman" w:cstheme="minorHAnsi"/>
          <w:color w:val="5A5A5A"/>
          <w:sz w:val="22"/>
          <w:szCs w:val="22"/>
          <w:lang w:eastAsia="en-GB"/>
        </w:rPr>
        <w:t xml:space="preserve"> are required to receive induction training on the Safe Sleep Policy.</w:t>
      </w:r>
    </w:p>
    <w:p w14:paraId="6415EEFC" w14:textId="77777777" w:rsidR="00CE2D01" w:rsidRPr="00CE2D01" w:rsidRDefault="00CE2D01" w:rsidP="00CE2D01">
      <w:pPr>
        <w:spacing w:after="450"/>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When introducing or sharing the policy with our parents the following will be discussed:</w:t>
      </w:r>
    </w:p>
    <w:p w14:paraId="387E23F2" w14:textId="77777777" w:rsidR="00CE2D01" w:rsidRPr="00CE2D01" w:rsidRDefault="00CE2D01" w:rsidP="00CE2D01">
      <w:pPr>
        <w:numPr>
          <w:ilvl w:val="0"/>
          <w:numId w:val="1"/>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Ask about the baby’s sleep position at home</w:t>
      </w:r>
    </w:p>
    <w:p w14:paraId="5A35D20E" w14:textId="293DEE2F" w:rsidR="00CE2D01" w:rsidRPr="00CE2D01" w:rsidRDefault="00CE2D01" w:rsidP="00CE2D01">
      <w:pPr>
        <w:numPr>
          <w:ilvl w:val="0"/>
          <w:numId w:val="1"/>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 xml:space="preserve">Explain the </w:t>
      </w:r>
      <w:r w:rsidR="00235C9F" w:rsidRPr="00454F1E">
        <w:rPr>
          <w:rFonts w:eastAsia="Times New Roman" w:cstheme="minorHAnsi"/>
          <w:color w:val="5A5A5A"/>
          <w:sz w:val="22"/>
          <w:szCs w:val="22"/>
          <w:lang w:eastAsia="en-GB"/>
        </w:rPr>
        <w:t>settings</w:t>
      </w:r>
      <w:r w:rsidRPr="00CE2D01">
        <w:rPr>
          <w:rFonts w:eastAsia="Times New Roman" w:cstheme="minorHAnsi"/>
          <w:color w:val="5A5A5A"/>
          <w:sz w:val="22"/>
          <w:szCs w:val="22"/>
          <w:lang w:eastAsia="en-GB"/>
        </w:rPr>
        <w:t xml:space="preserve"> “back to sleep” policy that is implemented to reduce the risk of </w:t>
      </w:r>
      <w:proofErr w:type="gramStart"/>
      <w:r w:rsidRPr="00CE2D01">
        <w:rPr>
          <w:rFonts w:eastAsia="Times New Roman" w:cstheme="minorHAnsi"/>
          <w:color w:val="5A5A5A"/>
          <w:sz w:val="22"/>
          <w:szCs w:val="22"/>
          <w:lang w:eastAsia="en-GB"/>
        </w:rPr>
        <w:t>Sudden Infant Death Syndrome</w:t>
      </w:r>
      <w:proofErr w:type="gramEnd"/>
      <w:r w:rsidRPr="00CE2D01">
        <w:rPr>
          <w:rFonts w:eastAsia="Times New Roman" w:cstheme="minorHAnsi"/>
          <w:color w:val="5A5A5A"/>
          <w:sz w:val="22"/>
          <w:szCs w:val="22"/>
          <w:lang w:eastAsia="en-GB"/>
        </w:rPr>
        <w:t xml:space="preserve"> (SIDS).</w:t>
      </w:r>
    </w:p>
    <w:p w14:paraId="5DC84670" w14:textId="77777777" w:rsidR="00CE2D01" w:rsidRPr="00CE2D01" w:rsidRDefault="00CE2D01" w:rsidP="00CE2D01">
      <w:pPr>
        <w:numPr>
          <w:ilvl w:val="0"/>
          <w:numId w:val="1"/>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 xml:space="preserve">Tell the Parents that “Back to Sleep” is recommended by the Foundation </w:t>
      </w:r>
      <w:proofErr w:type="gramStart"/>
      <w:r w:rsidRPr="00CE2D01">
        <w:rPr>
          <w:rFonts w:eastAsia="Times New Roman" w:cstheme="minorHAnsi"/>
          <w:color w:val="5A5A5A"/>
          <w:sz w:val="22"/>
          <w:szCs w:val="22"/>
          <w:lang w:eastAsia="en-GB"/>
        </w:rPr>
        <w:t>Of</w:t>
      </w:r>
      <w:proofErr w:type="gramEnd"/>
      <w:r w:rsidRPr="00CE2D01">
        <w:rPr>
          <w:rFonts w:eastAsia="Times New Roman" w:cstheme="minorHAnsi"/>
          <w:color w:val="5A5A5A"/>
          <w:sz w:val="22"/>
          <w:szCs w:val="22"/>
          <w:lang w:eastAsia="en-GB"/>
        </w:rPr>
        <w:t xml:space="preserve"> Sudden Infant Death Syndrome (FSIDS).</w:t>
      </w:r>
    </w:p>
    <w:p w14:paraId="67433158" w14:textId="77777777" w:rsidR="00CE2D01" w:rsidRPr="00CE2D01" w:rsidRDefault="00CE2D01" w:rsidP="00CE2D01">
      <w:pPr>
        <w:numPr>
          <w:ilvl w:val="0"/>
          <w:numId w:val="1"/>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Inform the parents that even though most babies will be fine, there is a higher risk of SIDS when an infant is placed to sleep on their stomach or side.</w:t>
      </w:r>
    </w:p>
    <w:p w14:paraId="17C8E413" w14:textId="77777777" w:rsidR="00CE2D01" w:rsidRPr="00CE2D01" w:rsidRDefault="00CE2D01" w:rsidP="00CE2D01">
      <w:pPr>
        <w:numPr>
          <w:ilvl w:val="0"/>
          <w:numId w:val="1"/>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Some babies have medical conditions that require stomach sleeping .If the parent insists that their baby be placed on his /her stomach or side to sleep, they will be asked to provide a note from the baby’s doctor that specifies the sleeping position ;this note will be placed within the baby area or sleep room.</w:t>
      </w:r>
    </w:p>
    <w:p w14:paraId="10E25DFC" w14:textId="77777777" w:rsidR="00CE2D01" w:rsidRPr="00CE2D01" w:rsidRDefault="00CE2D01" w:rsidP="00CE2D01">
      <w:pPr>
        <w:numPr>
          <w:ilvl w:val="0"/>
          <w:numId w:val="1"/>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If parents have further questions about SIDS and infant sleeping positions, they will be given the phone number for the FSIDS and the national Back to Sleep campaign.</w:t>
      </w:r>
    </w:p>
    <w:p w14:paraId="573C3F0C" w14:textId="77777777" w:rsidR="00CE2D01" w:rsidRPr="00CE2D01" w:rsidRDefault="00CE2D01" w:rsidP="00CE2D01">
      <w:pPr>
        <w:numPr>
          <w:ilvl w:val="0"/>
          <w:numId w:val="1"/>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Review of the baby sleep policy.</w:t>
      </w:r>
    </w:p>
    <w:p w14:paraId="3D4B9989" w14:textId="77777777" w:rsidR="00CE2D01" w:rsidRPr="00CE2D01" w:rsidRDefault="00CE2D01" w:rsidP="00CE2D01">
      <w:pPr>
        <w:spacing w:after="300"/>
        <w:textAlignment w:val="baseline"/>
        <w:outlineLvl w:val="2"/>
        <w:rPr>
          <w:rFonts w:eastAsia="Times New Roman" w:cstheme="minorHAnsi"/>
          <w:b/>
          <w:bCs/>
          <w:color w:val="4472C4" w:themeColor="accent1"/>
          <w:sz w:val="28"/>
          <w:szCs w:val="28"/>
          <w:lang w:eastAsia="en-GB"/>
        </w:rPr>
      </w:pPr>
      <w:r w:rsidRPr="00CE2D01">
        <w:rPr>
          <w:rFonts w:eastAsia="Times New Roman" w:cstheme="minorHAnsi"/>
          <w:b/>
          <w:bCs/>
          <w:color w:val="4472C4" w:themeColor="accent1"/>
          <w:sz w:val="28"/>
          <w:szCs w:val="28"/>
          <w:lang w:eastAsia="en-GB"/>
        </w:rPr>
        <w:t>Safe sleep policy</w:t>
      </w:r>
    </w:p>
    <w:p w14:paraId="184DDF02" w14:textId="77777777" w:rsidR="00CE2D01" w:rsidRPr="00CE2D01" w:rsidRDefault="00CE2D01" w:rsidP="00CE2D01">
      <w:pPr>
        <w:spacing w:after="450"/>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Sudden Infant Death Syndrome  (SIDS)is the unexpected death of a seemingly healthy baby for whom no cause of death can be determined based on an autopsy, an investigation of the place where the baby died and a review of the baby’s medical history.</w:t>
      </w:r>
    </w:p>
    <w:p w14:paraId="7E711914" w14:textId="5A134797" w:rsidR="00CE2D01" w:rsidRPr="00CE2D01" w:rsidRDefault="00CE2D01" w:rsidP="00CE2D01">
      <w:pPr>
        <w:spacing w:after="450"/>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 xml:space="preserve">In the belief that proactive steps can be taken to lower the risk of SIDS in </w:t>
      </w:r>
      <w:r w:rsidR="00235C9F" w:rsidRPr="00CE2D01">
        <w:rPr>
          <w:rFonts w:eastAsia="Times New Roman" w:cstheme="minorHAnsi"/>
          <w:color w:val="5A5A5A"/>
          <w:sz w:val="22"/>
          <w:szCs w:val="22"/>
          <w:lang w:eastAsia="en-GB"/>
        </w:rPr>
        <w:t>childcare</w:t>
      </w:r>
      <w:r w:rsidRPr="00CE2D01">
        <w:rPr>
          <w:rFonts w:eastAsia="Times New Roman" w:cstheme="minorHAnsi"/>
          <w:color w:val="5A5A5A"/>
          <w:sz w:val="22"/>
          <w:szCs w:val="22"/>
          <w:lang w:eastAsia="en-GB"/>
        </w:rPr>
        <w:t xml:space="preserve"> settings and that parents and </w:t>
      </w:r>
      <w:proofErr w:type="gramStart"/>
      <w:r w:rsidRPr="00CE2D01">
        <w:rPr>
          <w:rFonts w:eastAsia="Times New Roman" w:cstheme="minorHAnsi"/>
          <w:color w:val="5A5A5A"/>
          <w:sz w:val="22"/>
          <w:szCs w:val="22"/>
          <w:lang w:eastAsia="en-GB"/>
        </w:rPr>
        <w:t>child care</w:t>
      </w:r>
      <w:proofErr w:type="gramEnd"/>
      <w:r w:rsidRPr="00CE2D01">
        <w:rPr>
          <w:rFonts w:eastAsia="Times New Roman" w:cstheme="minorHAnsi"/>
          <w:color w:val="5A5A5A"/>
          <w:sz w:val="22"/>
          <w:szCs w:val="22"/>
          <w:lang w:eastAsia="en-GB"/>
        </w:rPr>
        <w:t xml:space="preserve"> professionals can work together to keep babies safer while they sleep.</w:t>
      </w:r>
      <w:r w:rsidR="00454F1E">
        <w:rPr>
          <w:rFonts w:eastAsia="Times New Roman" w:cstheme="minorHAnsi"/>
          <w:color w:val="5A5A5A"/>
          <w:sz w:val="22"/>
          <w:szCs w:val="22"/>
          <w:lang w:eastAsia="en-GB"/>
        </w:rPr>
        <w:t xml:space="preserve"> Enchanted Acorns staff</w:t>
      </w:r>
      <w:r w:rsidRPr="00CE2D01">
        <w:rPr>
          <w:rFonts w:eastAsia="Times New Roman" w:cstheme="minorHAnsi"/>
          <w:color w:val="5A5A5A"/>
          <w:sz w:val="22"/>
          <w:szCs w:val="22"/>
          <w:lang w:eastAsia="en-GB"/>
        </w:rPr>
        <w:t xml:space="preserve"> will practice </w:t>
      </w:r>
      <w:proofErr w:type="gramStart"/>
      <w:r w:rsidRPr="00CE2D01">
        <w:rPr>
          <w:rFonts w:eastAsia="Times New Roman" w:cstheme="minorHAnsi"/>
          <w:color w:val="5A5A5A"/>
          <w:sz w:val="22"/>
          <w:szCs w:val="22"/>
          <w:lang w:eastAsia="en-GB"/>
        </w:rPr>
        <w:t>the  following</w:t>
      </w:r>
      <w:proofErr w:type="gramEnd"/>
      <w:r w:rsidRPr="00CE2D01">
        <w:rPr>
          <w:rFonts w:eastAsia="Times New Roman" w:cstheme="minorHAnsi"/>
          <w:color w:val="5A5A5A"/>
          <w:sz w:val="22"/>
          <w:szCs w:val="22"/>
          <w:lang w:eastAsia="en-GB"/>
        </w:rPr>
        <w:t xml:space="preserve"> sleep policy:</w:t>
      </w:r>
    </w:p>
    <w:p w14:paraId="53DC0DCC" w14:textId="77777777"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 xml:space="preserve">All </w:t>
      </w:r>
      <w:r w:rsidRPr="00454F1E">
        <w:rPr>
          <w:rFonts w:eastAsia="Times New Roman" w:cstheme="minorHAnsi"/>
          <w:color w:val="5A5A5A"/>
          <w:sz w:val="22"/>
          <w:szCs w:val="22"/>
          <w:lang w:eastAsia="en-GB"/>
        </w:rPr>
        <w:t>key persons</w:t>
      </w:r>
      <w:r w:rsidRPr="00CE2D01">
        <w:rPr>
          <w:rFonts w:eastAsia="Times New Roman" w:cstheme="minorHAnsi"/>
          <w:color w:val="5A5A5A"/>
          <w:sz w:val="22"/>
          <w:szCs w:val="22"/>
          <w:lang w:eastAsia="en-GB"/>
        </w:rPr>
        <w:t xml:space="preserve"> will receive training on our Safe Sleep Policy and SIDS risk reduction.</w:t>
      </w:r>
    </w:p>
    <w:p w14:paraId="3C0A3CED" w14:textId="77777777"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 xml:space="preserve">Babies will always be placed on their backs to sleep unless there is a signed sleep position medical waiver on file. A copy will be given to the </w:t>
      </w:r>
      <w:r w:rsidRPr="00454F1E">
        <w:rPr>
          <w:rFonts w:eastAsia="Times New Roman" w:cstheme="minorHAnsi"/>
          <w:color w:val="5A5A5A"/>
          <w:sz w:val="22"/>
          <w:szCs w:val="22"/>
          <w:lang w:eastAsia="en-GB"/>
        </w:rPr>
        <w:t>keyperson</w:t>
      </w:r>
      <w:r w:rsidRPr="00CE2D01">
        <w:rPr>
          <w:rFonts w:eastAsia="Times New Roman" w:cstheme="minorHAnsi"/>
          <w:color w:val="5A5A5A"/>
          <w:sz w:val="22"/>
          <w:szCs w:val="22"/>
          <w:lang w:eastAsia="en-GB"/>
        </w:rPr>
        <w:t>.</w:t>
      </w:r>
    </w:p>
    <w:p w14:paraId="6FD02690" w14:textId="77777777"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FSIDS recommends that babies are placed on their backs to sleep, but when babies can easily turn over from the back to stomach ,they can be allowed to adopt whatever position they preference when the baby turns onto his/her side or stomach.</w:t>
      </w:r>
    </w:p>
    <w:p w14:paraId="1F6453AE" w14:textId="77777777"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lastRenderedPageBreak/>
        <w:t xml:space="preserve">FSIDS recommends that using a dummy at the start of any sleep period reduces the risk of cot death. If a dummy forms part of your child’s sleep routine, it will always be used at sleep times. FSID recommends that the dummy should be stopped when the baby is between 6 and 12 months old. (The </w:t>
      </w:r>
      <w:r w:rsidRPr="00454F1E">
        <w:rPr>
          <w:rFonts w:eastAsia="Times New Roman" w:cstheme="minorHAnsi"/>
          <w:color w:val="5A5A5A"/>
          <w:sz w:val="22"/>
          <w:szCs w:val="22"/>
          <w:lang w:eastAsia="en-GB"/>
        </w:rPr>
        <w:t>key person</w:t>
      </w:r>
      <w:r w:rsidRPr="00CE2D01">
        <w:rPr>
          <w:rFonts w:eastAsia="Times New Roman" w:cstheme="minorHAnsi"/>
          <w:color w:val="5A5A5A"/>
          <w:sz w:val="22"/>
          <w:szCs w:val="22"/>
          <w:lang w:eastAsia="en-GB"/>
        </w:rPr>
        <w:t xml:space="preserve"> will work with parents to phase out dummies sensitively, taking into account children’s emotional needs.)</w:t>
      </w:r>
    </w:p>
    <w:p w14:paraId="66EB0D4E" w14:textId="4619A5CF"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 xml:space="preserve">Visual supervision is required at all times. At least every 15 minutes the </w:t>
      </w:r>
      <w:r w:rsidR="00235C9F" w:rsidRPr="00454F1E">
        <w:rPr>
          <w:rFonts w:eastAsia="Times New Roman" w:cstheme="minorHAnsi"/>
          <w:color w:val="5A5A5A"/>
          <w:sz w:val="22"/>
          <w:szCs w:val="22"/>
          <w:lang w:eastAsia="en-GB"/>
        </w:rPr>
        <w:t>childminder</w:t>
      </w:r>
      <w:r w:rsidRPr="00CE2D01">
        <w:rPr>
          <w:rFonts w:eastAsia="Times New Roman" w:cstheme="minorHAnsi"/>
          <w:color w:val="5A5A5A"/>
          <w:sz w:val="22"/>
          <w:szCs w:val="22"/>
          <w:lang w:eastAsia="en-GB"/>
        </w:rPr>
        <w:t xml:space="preserve"> will visually check on the child; looking for the rise and fall of the chest and if the sleep position has changed. We will be especially alert to monitoring a sleeping baby during the first weeks the baby is in </w:t>
      </w:r>
      <w:r w:rsidRPr="00454F1E">
        <w:rPr>
          <w:rFonts w:eastAsia="Times New Roman" w:cstheme="minorHAnsi"/>
          <w:color w:val="5A5A5A"/>
          <w:sz w:val="22"/>
          <w:szCs w:val="22"/>
          <w:lang w:eastAsia="en-GB"/>
        </w:rPr>
        <w:t>our</w:t>
      </w:r>
      <w:r w:rsidRPr="00CE2D01">
        <w:rPr>
          <w:rFonts w:eastAsia="Times New Roman" w:cstheme="minorHAnsi"/>
          <w:color w:val="5A5A5A"/>
          <w:sz w:val="22"/>
          <w:szCs w:val="22"/>
          <w:lang w:eastAsia="en-GB"/>
        </w:rPr>
        <w:t xml:space="preserve"> care.</w:t>
      </w:r>
    </w:p>
    <w:p w14:paraId="626A5408" w14:textId="77777777"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Steps will be taken to keep babies from becoming too warm or over heating by regulating the room temperature, avoiding excess bedding and not overdressing or over-wrapping the baby; room temperature will be kept between 16-20 degrees.</w:t>
      </w:r>
    </w:p>
    <w:p w14:paraId="2426A9EC" w14:textId="77777777"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All babies must sleep in a cot or an approved bed/mattress. Babies may not sleep in a nesting ring ,car seat ,bouncy chair etc.</w:t>
      </w:r>
    </w:p>
    <w:p w14:paraId="7A51959A" w14:textId="29A0E185" w:rsidR="00CE2D01" w:rsidRPr="00CE2D01" w:rsidRDefault="00235C9F"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Babies’</w:t>
      </w:r>
      <w:r w:rsidR="00CE2D01" w:rsidRPr="00CE2D01">
        <w:rPr>
          <w:rFonts w:eastAsia="Times New Roman" w:cstheme="minorHAnsi"/>
          <w:color w:val="5A5A5A"/>
          <w:sz w:val="22"/>
          <w:szCs w:val="22"/>
          <w:lang w:eastAsia="en-GB"/>
        </w:rPr>
        <w:t xml:space="preserve"> heads will not be covered with blankets or bedding; babies cots will not be covered with bedding.</w:t>
      </w:r>
    </w:p>
    <w:p w14:paraId="26E5311A" w14:textId="77777777"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Loose bedding, pillows, bumper pads etc, will not be used in cots.</w:t>
      </w:r>
    </w:p>
    <w:p w14:paraId="41998B89" w14:textId="77777777"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Awake babies will be given supervised “tummy time”.</w:t>
      </w:r>
    </w:p>
    <w:p w14:paraId="3A8ADF7C" w14:textId="77777777"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Toys and stuffed animals will not be allowed in the child’s cot.</w:t>
      </w:r>
    </w:p>
    <w:p w14:paraId="7CAC7448" w14:textId="2589BEB1"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 xml:space="preserve">A safety approved cot with a firm fitting mattress and </w:t>
      </w:r>
      <w:r w:rsidR="00235C9F" w:rsidRPr="00CE2D01">
        <w:rPr>
          <w:rFonts w:eastAsia="Times New Roman" w:cstheme="minorHAnsi"/>
          <w:color w:val="5A5A5A"/>
          <w:sz w:val="22"/>
          <w:szCs w:val="22"/>
          <w:lang w:eastAsia="en-GB"/>
        </w:rPr>
        <w:t>tight-fitting</w:t>
      </w:r>
      <w:r w:rsidRPr="00CE2D01">
        <w:rPr>
          <w:rFonts w:eastAsia="Times New Roman" w:cstheme="minorHAnsi"/>
          <w:color w:val="5A5A5A"/>
          <w:sz w:val="22"/>
          <w:szCs w:val="22"/>
          <w:lang w:eastAsia="en-GB"/>
        </w:rPr>
        <w:t xml:space="preserve"> sheet will be used.</w:t>
      </w:r>
    </w:p>
    <w:p w14:paraId="7EF5DEFF" w14:textId="2B6CAD8C"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 xml:space="preserve">No smoking is permitted on the premises and </w:t>
      </w:r>
      <w:r w:rsidR="00235C9F" w:rsidRPr="00454F1E">
        <w:rPr>
          <w:rFonts w:eastAsia="Times New Roman" w:cstheme="minorHAnsi"/>
          <w:color w:val="5A5A5A"/>
          <w:sz w:val="22"/>
          <w:szCs w:val="22"/>
          <w:lang w:eastAsia="en-GB"/>
        </w:rPr>
        <w:t>childminders</w:t>
      </w:r>
      <w:r w:rsidRPr="00CE2D01">
        <w:rPr>
          <w:rFonts w:eastAsia="Times New Roman" w:cstheme="minorHAnsi"/>
          <w:color w:val="5A5A5A"/>
          <w:sz w:val="22"/>
          <w:szCs w:val="22"/>
          <w:lang w:eastAsia="en-GB"/>
        </w:rPr>
        <w:t xml:space="preserve"> who smoke will ensure that their clothes and breathe do not smell of smoke when caring for caring for babies or any other children within the </w:t>
      </w:r>
      <w:r w:rsidR="00235C9F">
        <w:rPr>
          <w:rFonts w:eastAsia="Times New Roman" w:cstheme="minorHAnsi"/>
          <w:color w:val="5A5A5A"/>
          <w:sz w:val="22"/>
          <w:szCs w:val="22"/>
          <w:lang w:eastAsia="en-GB"/>
        </w:rPr>
        <w:t>setting</w:t>
      </w:r>
      <w:r w:rsidRPr="00CE2D01">
        <w:rPr>
          <w:rFonts w:eastAsia="Times New Roman" w:cstheme="minorHAnsi"/>
          <w:color w:val="5A5A5A"/>
          <w:sz w:val="22"/>
          <w:szCs w:val="22"/>
          <w:lang w:eastAsia="en-GB"/>
        </w:rPr>
        <w:t>.</w:t>
      </w:r>
    </w:p>
    <w:p w14:paraId="3978CBC2" w14:textId="62C366B4" w:rsidR="00CE2D01" w:rsidRPr="00CE2D01" w:rsidRDefault="00CE2D01" w:rsidP="00CE2D01">
      <w:pPr>
        <w:numPr>
          <w:ilvl w:val="0"/>
          <w:numId w:val="2"/>
        </w:numPr>
        <w:spacing w:after="225"/>
        <w:textAlignment w:val="baseline"/>
        <w:rPr>
          <w:rFonts w:eastAsia="Times New Roman" w:cstheme="minorHAnsi"/>
          <w:color w:val="5A5A5A"/>
          <w:sz w:val="22"/>
          <w:szCs w:val="22"/>
          <w:lang w:eastAsia="en-GB"/>
        </w:rPr>
      </w:pPr>
      <w:r w:rsidRPr="00CE2D01">
        <w:rPr>
          <w:rFonts w:eastAsia="Times New Roman" w:cstheme="minorHAnsi"/>
          <w:color w:val="5A5A5A"/>
          <w:sz w:val="22"/>
          <w:szCs w:val="22"/>
          <w:lang w:eastAsia="en-GB"/>
        </w:rPr>
        <w:t xml:space="preserve">All parents of babies cared for in this </w:t>
      </w:r>
      <w:r w:rsidR="00235C9F" w:rsidRPr="00454F1E">
        <w:rPr>
          <w:rFonts w:eastAsia="Times New Roman" w:cstheme="minorHAnsi"/>
          <w:color w:val="5A5A5A"/>
          <w:sz w:val="22"/>
          <w:szCs w:val="22"/>
          <w:lang w:eastAsia="en-GB"/>
        </w:rPr>
        <w:t>setting</w:t>
      </w:r>
      <w:r w:rsidRPr="00CE2D01">
        <w:rPr>
          <w:rFonts w:eastAsia="Times New Roman" w:cstheme="minorHAnsi"/>
          <w:color w:val="5A5A5A"/>
          <w:sz w:val="22"/>
          <w:szCs w:val="22"/>
          <w:lang w:eastAsia="en-GB"/>
        </w:rPr>
        <w:t xml:space="preserve"> will receive a written copy of our safe sleep policy before admission.</w:t>
      </w:r>
    </w:p>
    <w:p w14:paraId="08333759" w14:textId="77777777" w:rsidR="00CE2D01" w:rsidRDefault="00CE2D01" w:rsidP="00CE2D01">
      <w:pPr>
        <w:pStyle w:val="Heading3"/>
        <w:spacing w:before="200" w:beforeAutospacing="0" w:after="0" w:afterAutospacing="0"/>
        <w:rPr>
          <w:rFonts w:asciiTheme="minorHAnsi" w:hAnsiTheme="minorHAnsi" w:cstheme="minorHAnsi"/>
          <w:color w:val="2F5496"/>
          <w:sz w:val="28"/>
          <w:szCs w:val="28"/>
        </w:rPr>
      </w:pPr>
    </w:p>
    <w:p w14:paraId="34DCF4BF" w14:textId="35FEBA06" w:rsidR="00CE2D01" w:rsidRPr="00CE2D01" w:rsidRDefault="00CE2D01" w:rsidP="00CE2D01">
      <w:pPr>
        <w:pStyle w:val="Heading3"/>
        <w:spacing w:before="200" w:beforeAutospacing="0" w:after="0" w:afterAutospacing="0"/>
        <w:rPr>
          <w:rFonts w:asciiTheme="minorHAnsi" w:hAnsiTheme="minorHAnsi" w:cstheme="minorHAnsi"/>
          <w:color w:val="000000"/>
          <w:sz w:val="28"/>
          <w:szCs w:val="28"/>
        </w:rPr>
      </w:pPr>
      <w:r w:rsidRPr="00CE2D01">
        <w:rPr>
          <w:rFonts w:asciiTheme="minorHAnsi" w:hAnsiTheme="minorHAnsi" w:cstheme="minorHAnsi"/>
          <w:color w:val="2F5496"/>
          <w:sz w:val="28"/>
          <w:szCs w:val="28"/>
        </w:rPr>
        <w:t>Policy Review</w:t>
      </w:r>
    </w:p>
    <w:p w14:paraId="1BA608FF" w14:textId="77777777" w:rsidR="00CE2D01" w:rsidRPr="00CE2D01" w:rsidRDefault="00CE2D01" w:rsidP="00CE2D01">
      <w:pPr>
        <w:pStyle w:val="NormalWeb"/>
        <w:spacing w:before="180" w:beforeAutospacing="0" w:after="180" w:afterAutospacing="0"/>
        <w:rPr>
          <w:rFonts w:asciiTheme="minorHAnsi" w:hAnsiTheme="minorHAnsi" w:cstheme="minorHAnsi"/>
          <w:color w:val="000000"/>
          <w:sz w:val="22"/>
          <w:szCs w:val="22"/>
        </w:rPr>
      </w:pPr>
      <w:r w:rsidRPr="00CE2D01">
        <w:rPr>
          <w:rFonts w:asciiTheme="minorHAnsi" w:hAnsiTheme="minorHAnsi" w:cstheme="minorHAnsi"/>
          <w:color w:val="000000"/>
          <w:sz w:val="22"/>
          <w:szCs w:val="22"/>
        </w:rPr>
        <w:t>This policy will be reviewed on the date below by [insert name].</w:t>
      </w:r>
    </w:p>
    <w:tbl>
      <w:tblPr>
        <w:tblW w:w="0" w:type="auto"/>
        <w:tblCellMar>
          <w:top w:w="15" w:type="dxa"/>
          <w:left w:w="15" w:type="dxa"/>
          <w:bottom w:w="15" w:type="dxa"/>
          <w:right w:w="15" w:type="dxa"/>
        </w:tblCellMar>
        <w:tblLook w:val="04A0" w:firstRow="1" w:lastRow="0" w:firstColumn="1" w:lastColumn="0" w:noHBand="0" w:noVBand="1"/>
      </w:tblPr>
      <w:tblGrid>
        <w:gridCol w:w="1905"/>
        <w:gridCol w:w="4393"/>
      </w:tblGrid>
      <w:tr w:rsidR="00CE2D01" w:rsidRPr="00CE2D01" w14:paraId="7B9286FC" w14:textId="77777777" w:rsidTr="00CE2D01">
        <w:tc>
          <w:tcPr>
            <w:tcW w:w="0" w:type="auto"/>
            <w:tcMar>
              <w:top w:w="0" w:type="dxa"/>
              <w:left w:w="108" w:type="dxa"/>
              <w:bottom w:w="0" w:type="dxa"/>
              <w:right w:w="108" w:type="dxa"/>
            </w:tcMar>
            <w:hideMark/>
          </w:tcPr>
          <w:p w14:paraId="4BB3EEA9" w14:textId="77777777" w:rsidR="00CE2D01" w:rsidRPr="00CE2D01" w:rsidRDefault="00CE2D01">
            <w:pPr>
              <w:pStyle w:val="NormalWeb"/>
              <w:spacing w:before="0" w:beforeAutospacing="0" w:after="200" w:afterAutospacing="0"/>
              <w:rPr>
                <w:rFonts w:asciiTheme="minorHAnsi" w:hAnsiTheme="minorHAnsi" w:cstheme="minorHAnsi"/>
                <w:sz w:val="22"/>
                <w:szCs w:val="22"/>
              </w:rPr>
            </w:pPr>
            <w:r w:rsidRPr="00CE2D01">
              <w:rPr>
                <w:rFonts w:asciiTheme="minorHAnsi" w:hAnsiTheme="minorHAnsi" w:cstheme="minorHAnsi"/>
                <w:color w:val="000000"/>
                <w:sz w:val="22"/>
                <w:szCs w:val="22"/>
              </w:rPr>
              <w:t>Signed:</w:t>
            </w:r>
          </w:p>
        </w:tc>
        <w:tc>
          <w:tcPr>
            <w:tcW w:w="0" w:type="auto"/>
            <w:tcMar>
              <w:top w:w="0" w:type="dxa"/>
              <w:left w:w="108" w:type="dxa"/>
              <w:bottom w:w="0" w:type="dxa"/>
              <w:right w:w="108" w:type="dxa"/>
            </w:tcMar>
            <w:hideMark/>
          </w:tcPr>
          <w:p w14:paraId="50D7A2EF" w14:textId="1C5CDE4D" w:rsidR="00CE2D01" w:rsidRPr="00454F1E" w:rsidRDefault="00454F1E">
            <w:pPr>
              <w:pStyle w:val="NormalWeb"/>
              <w:spacing w:before="0" w:beforeAutospacing="0" w:after="200" w:afterAutospacing="0"/>
              <w:rPr>
                <w:rFonts w:asciiTheme="minorHAnsi" w:hAnsiTheme="minorHAnsi" w:cstheme="minorHAnsi"/>
                <w:sz w:val="22"/>
                <w:szCs w:val="22"/>
              </w:rPr>
            </w:pPr>
            <w:r>
              <w:rPr>
                <w:rFonts w:asciiTheme="minorHAnsi" w:hAnsiTheme="minorHAnsi" w:cstheme="minorHAnsi"/>
                <w:color w:val="000000"/>
                <w:sz w:val="22"/>
                <w:szCs w:val="22"/>
              </w:rPr>
              <w:t>Charlotte Hardy &amp; Elizabeth Ressa</w:t>
            </w:r>
          </w:p>
        </w:tc>
      </w:tr>
      <w:tr w:rsidR="00CE2D01" w:rsidRPr="00CE2D01" w14:paraId="6E0D3913" w14:textId="77777777" w:rsidTr="00CE2D01">
        <w:tc>
          <w:tcPr>
            <w:tcW w:w="0" w:type="auto"/>
            <w:tcMar>
              <w:top w:w="0" w:type="dxa"/>
              <w:left w:w="108" w:type="dxa"/>
              <w:bottom w:w="0" w:type="dxa"/>
              <w:right w:w="108" w:type="dxa"/>
            </w:tcMar>
            <w:hideMark/>
          </w:tcPr>
          <w:p w14:paraId="3F515B6C" w14:textId="77777777" w:rsidR="00CE2D01" w:rsidRPr="00CE2D01" w:rsidRDefault="00CE2D01">
            <w:pPr>
              <w:rPr>
                <w:rFonts w:cstheme="minorHAnsi"/>
                <w:sz w:val="22"/>
                <w:szCs w:val="22"/>
              </w:rPr>
            </w:pPr>
          </w:p>
        </w:tc>
        <w:tc>
          <w:tcPr>
            <w:tcW w:w="0" w:type="auto"/>
            <w:tcMar>
              <w:top w:w="0" w:type="dxa"/>
              <w:left w:w="108" w:type="dxa"/>
              <w:bottom w:w="0" w:type="dxa"/>
              <w:right w:w="108" w:type="dxa"/>
            </w:tcMar>
            <w:hideMark/>
          </w:tcPr>
          <w:p w14:paraId="2F2D0B0A" w14:textId="77777777" w:rsidR="00CE2D01" w:rsidRPr="00454F1E" w:rsidRDefault="00CE2D01">
            <w:pPr>
              <w:rPr>
                <w:rFonts w:cstheme="minorHAnsi"/>
                <w:sz w:val="22"/>
                <w:szCs w:val="22"/>
              </w:rPr>
            </w:pPr>
          </w:p>
        </w:tc>
      </w:tr>
      <w:tr w:rsidR="00CE2D01" w:rsidRPr="00CE2D01" w14:paraId="1B6518E1" w14:textId="77777777" w:rsidTr="00CE2D01">
        <w:tc>
          <w:tcPr>
            <w:tcW w:w="0" w:type="auto"/>
            <w:tcMar>
              <w:top w:w="0" w:type="dxa"/>
              <w:left w:w="108" w:type="dxa"/>
              <w:bottom w:w="0" w:type="dxa"/>
              <w:right w:w="108" w:type="dxa"/>
            </w:tcMar>
            <w:hideMark/>
          </w:tcPr>
          <w:p w14:paraId="0C5381D2" w14:textId="77777777" w:rsidR="00CE2D01" w:rsidRPr="00CE2D01" w:rsidRDefault="00CE2D01">
            <w:pPr>
              <w:pStyle w:val="NormalWeb"/>
              <w:spacing w:before="0" w:beforeAutospacing="0" w:after="200" w:afterAutospacing="0"/>
              <w:rPr>
                <w:rFonts w:asciiTheme="minorHAnsi" w:hAnsiTheme="minorHAnsi" w:cstheme="minorHAnsi"/>
                <w:sz w:val="22"/>
                <w:szCs w:val="22"/>
              </w:rPr>
            </w:pPr>
            <w:r w:rsidRPr="00CE2D01">
              <w:rPr>
                <w:rFonts w:asciiTheme="minorHAnsi" w:hAnsiTheme="minorHAnsi" w:cstheme="minorHAnsi"/>
                <w:color w:val="000000"/>
                <w:sz w:val="22"/>
                <w:szCs w:val="22"/>
              </w:rPr>
              <w:t>Date:</w:t>
            </w:r>
          </w:p>
        </w:tc>
        <w:tc>
          <w:tcPr>
            <w:tcW w:w="0" w:type="auto"/>
            <w:tcMar>
              <w:top w:w="0" w:type="dxa"/>
              <w:left w:w="108" w:type="dxa"/>
              <w:bottom w:w="0" w:type="dxa"/>
              <w:right w:w="108" w:type="dxa"/>
            </w:tcMar>
            <w:hideMark/>
          </w:tcPr>
          <w:p w14:paraId="7AA808C3" w14:textId="30DC5DE5" w:rsidR="00CE2D01" w:rsidRPr="00454F1E" w:rsidRDefault="00CE2D01">
            <w:pPr>
              <w:pStyle w:val="NormalWeb"/>
              <w:spacing w:before="0" w:beforeAutospacing="0" w:after="200" w:afterAutospacing="0"/>
              <w:rPr>
                <w:rFonts w:asciiTheme="minorHAnsi" w:hAnsiTheme="minorHAnsi" w:cstheme="minorHAnsi"/>
                <w:sz w:val="22"/>
                <w:szCs w:val="22"/>
              </w:rPr>
            </w:pPr>
            <w:r w:rsidRPr="00454F1E">
              <w:rPr>
                <w:rFonts w:asciiTheme="minorHAnsi" w:hAnsiTheme="minorHAnsi" w:cstheme="minorHAnsi"/>
                <w:color w:val="000000"/>
                <w:sz w:val="22"/>
                <w:szCs w:val="22"/>
              </w:rPr>
              <w:t>___</w:t>
            </w:r>
            <w:r w:rsidR="00454F1E">
              <w:rPr>
                <w:rFonts w:asciiTheme="minorHAnsi" w:hAnsiTheme="minorHAnsi" w:cstheme="minorHAnsi"/>
                <w:color w:val="000000"/>
                <w:sz w:val="22"/>
                <w:szCs w:val="22"/>
              </w:rPr>
              <w:t>24.01.26</w:t>
            </w:r>
            <w:r w:rsidRPr="00454F1E">
              <w:rPr>
                <w:rFonts w:asciiTheme="minorHAnsi" w:hAnsiTheme="minorHAnsi" w:cstheme="minorHAnsi"/>
                <w:color w:val="000000"/>
                <w:sz w:val="22"/>
                <w:szCs w:val="22"/>
              </w:rPr>
              <w:t>___________________________</w:t>
            </w:r>
          </w:p>
        </w:tc>
      </w:tr>
      <w:tr w:rsidR="00CE2D01" w:rsidRPr="00CE2D01" w14:paraId="1617267F" w14:textId="77777777" w:rsidTr="00CE2D01">
        <w:tc>
          <w:tcPr>
            <w:tcW w:w="0" w:type="auto"/>
            <w:tcMar>
              <w:top w:w="0" w:type="dxa"/>
              <w:left w:w="108" w:type="dxa"/>
              <w:bottom w:w="0" w:type="dxa"/>
              <w:right w:w="108" w:type="dxa"/>
            </w:tcMar>
            <w:hideMark/>
          </w:tcPr>
          <w:p w14:paraId="107822EB" w14:textId="77777777" w:rsidR="00CE2D01" w:rsidRPr="00CE2D01" w:rsidRDefault="00CE2D01">
            <w:pPr>
              <w:rPr>
                <w:rFonts w:cstheme="minorHAnsi"/>
                <w:sz w:val="22"/>
                <w:szCs w:val="22"/>
              </w:rPr>
            </w:pPr>
          </w:p>
        </w:tc>
        <w:tc>
          <w:tcPr>
            <w:tcW w:w="0" w:type="auto"/>
            <w:tcMar>
              <w:top w:w="0" w:type="dxa"/>
              <w:left w:w="108" w:type="dxa"/>
              <w:bottom w:w="0" w:type="dxa"/>
              <w:right w:w="108" w:type="dxa"/>
            </w:tcMar>
            <w:hideMark/>
          </w:tcPr>
          <w:p w14:paraId="6BE0472B" w14:textId="77777777" w:rsidR="00CE2D01" w:rsidRPr="00454F1E" w:rsidRDefault="00CE2D01">
            <w:pPr>
              <w:rPr>
                <w:rFonts w:cstheme="minorHAnsi"/>
                <w:sz w:val="22"/>
                <w:szCs w:val="22"/>
              </w:rPr>
            </w:pPr>
          </w:p>
        </w:tc>
      </w:tr>
      <w:tr w:rsidR="00CE2D01" w:rsidRPr="00CE2D01" w14:paraId="09805131" w14:textId="77777777" w:rsidTr="00CE2D01">
        <w:tc>
          <w:tcPr>
            <w:tcW w:w="0" w:type="auto"/>
            <w:tcMar>
              <w:top w:w="0" w:type="dxa"/>
              <w:left w:w="108" w:type="dxa"/>
              <w:bottom w:w="0" w:type="dxa"/>
              <w:right w:w="108" w:type="dxa"/>
            </w:tcMar>
            <w:hideMark/>
          </w:tcPr>
          <w:p w14:paraId="112CA2F1" w14:textId="77777777" w:rsidR="00CE2D01" w:rsidRPr="00CE2D01" w:rsidRDefault="00CE2D01">
            <w:pPr>
              <w:pStyle w:val="NormalWeb"/>
              <w:spacing w:before="0" w:beforeAutospacing="0" w:after="200" w:afterAutospacing="0"/>
              <w:rPr>
                <w:rFonts w:asciiTheme="minorHAnsi" w:hAnsiTheme="minorHAnsi" w:cstheme="minorHAnsi"/>
                <w:sz w:val="22"/>
                <w:szCs w:val="22"/>
              </w:rPr>
            </w:pPr>
            <w:r w:rsidRPr="00CE2D01">
              <w:rPr>
                <w:rFonts w:asciiTheme="minorHAnsi" w:hAnsiTheme="minorHAnsi" w:cstheme="minorHAnsi"/>
                <w:color w:val="000000"/>
                <w:sz w:val="22"/>
                <w:szCs w:val="22"/>
              </w:rPr>
              <w:t>Policy review date:</w:t>
            </w:r>
          </w:p>
        </w:tc>
        <w:tc>
          <w:tcPr>
            <w:tcW w:w="0" w:type="auto"/>
            <w:tcMar>
              <w:top w:w="0" w:type="dxa"/>
              <w:left w:w="108" w:type="dxa"/>
              <w:bottom w:w="0" w:type="dxa"/>
              <w:right w:w="108" w:type="dxa"/>
            </w:tcMar>
            <w:hideMark/>
          </w:tcPr>
          <w:p w14:paraId="7873B1FE" w14:textId="604779A5" w:rsidR="00CE2D01" w:rsidRPr="00454F1E" w:rsidRDefault="00CE2D01">
            <w:pPr>
              <w:pStyle w:val="NormalWeb"/>
              <w:spacing w:before="0" w:beforeAutospacing="0" w:after="200" w:afterAutospacing="0"/>
              <w:rPr>
                <w:rFonts w:asciiTheme="minorHAnsi" w:hAnsiTheme="minorHAnsi" w:cstheme="minorHAnsi"/>
                <w:sz w:val="22"/>
                <w:szCs w:val="22"/>
              </w:rPr>
            </w:pPr>
            <w:r w:rsidRPr="00454F1E">
              <w:rPr>
                <w:rFonts w:asciiTheme="minorHAnsi" w:hAnsiTheme="minorHAnsi" w:cstheme="minorHAnsi"/>
                <w:color w:val="000000"/>
                <w:sz w:val="22"/>
                <w:szCs w:val="22"/>
              </w:rPr>
              <w:t>___</w:t>
            </w:r>
            <w:r w:rsidR="00454F1E">
              <w:rPr>
                <w:rFonts w:asciiTheme="minorHAnsi" w:hAnsiTheme="minorHAnsi" w:cstheme="minorHAnsi"/>
                <w:color w:val="000000"/>
                <w:sz w:val="22"/>
                <w:szCs w:val="22"/>
              </w:rPr>
              <w:t>24.01.27</w:t>
            </w:r>
            <w:r w:rsidRPr="00454F1E">
              <w:rPr>
                <w:rFonts w:asciiTheme="minorHAnsi" w:hAnsiTheme="minorHAnsi" w:cstheme="minorHAnsi"/>
                <w:color w:val="000000"/>
                <w:sz w:val="22"/>
                <w:szCs w:val="22"/>
              </w:rPr>
              <w:t>____________________________</w:t>
            </w:r>
          </w:p>
        </w:tc>
      </w:tr>
    </w:tbl>
    <w:p w14:paraId="1AB77847" w14:textId="77777777" w:rsidR="00CE2D01" w:rsidRDefault="00CE2D01" w:rsidP="00CE2D01">
      <w:pPr>
        <w:spacing w:after="240"/>
      </w:pPr>
    </w:p>
    <w:p w14:paraId="0B8E0D78" w14:textId="77777777" w:rsidR="00CE2D01" w:rsidRDefault="00CE2D01" w:rsidP="00CE2D01"/>
    <w:p w14:paraId="3E6555DD" w14:textId="77777777" w:rsidR="00CE2D01" w:rsidRDefault="00CE2D01"/>
    <w:sectPr w:rsidR="00CE2D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DA18" w14:textId="77777777" w:rsidR="00C6561A" w:rsidRDefault="00C6561A" w:rsidP="00CE2D01">
      <w:r>
        <w:separator/>
      </w:r>
    </w:p>
  </w:endnote>
  <w:endnote w:type="continuationSeparator" w:id="0">
    <w:p w14:paraId="2B5330F7" w14:textId="77777777" w:rsidR="00C6561A" w:rsidRDefault="00C6561A" w:rsidP="00CE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DE54" w14:textId="03437077" w:rsidR="00CE2D01" w:rsidRPr="00235C9F" w:rsidRDefault="00235C9F" w:rsidP="00235C9F">
    <w:pPr>
      <w:pStyle w:val="Footer"/>
      <w:jc w:val="center"/>
      <w:rPr>
        <w:color w:val="FF3399"/>
      </w:rPr>
    </w:pPr>
    <w:hyperlink r:id="rId1" w:history="1">
      <w:r w:rsidRPr="00235C9F">
        <w:rPr>
          <w:rStyle w:val="Hyperlink"/>
          <w:color w:val="FF3399"/>
        </w:rPr>
        <w:t>www.scachildcare.co.uk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8534" w14:textId="77777777" w:rsidR="00C6561A" w:rsidRDefault="00C6561A" w:rsidP="00CE2D01">
      <w:r>
        <w:separator/>
      </w:r>
    </w:p>
  </w:footnote>
  <w:footnote w:type="continuationSeparator" w:id="0">
    <w:p w14:paraId="4E3ADDD6" w14:textId="77777777" w:rsidR="00C6561A" w:rsidRDefault="00C6561A" w:rsidP="00CE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AFF1" w14:textId="6141F33B" w:rsidR="00235C9F" w:rsidRDefault="00235C9F">
    <w:pPr>
      <w:pStyle w:val="Header"/>
    </w:pPr>
    <w:r>
      <w:rPr>
        <w:noProof/>
      </w:rPr>
      <w:drawing>
        <wp:anchor distT="0" distB="0" distL="114300" distR="114300" simplePos="0" relativeHeight="251658240" behindDoc="1" locked="0" layoutInCell="1" allowOverlap="1" wp14:anchorId="33B67EEC" wp14:editId="6239619C">
          <wp:simplePos x="0" y="0"/>
          <wp:positionH relativeFrom="column">
            <wp:posOffset>5086350</wp:posOffset>
          </wp:positionH>
          <wp:positionV relativeFrom="paragraph">
            <wp:posOffset>-297180</wp:posOffset>
          </wp:positionV>
          <wp:extent cx="1261745" cy="731520"/>
          <wp:effectExtent l="0" t="0" r="0" b="0"/>
          <wp:wrapTight wrapText="bothSides">
            <wp:wrapPolygon edited="0">
              <wp:start x="0" y="0"/>
              <wp:lineTo x="0" y="20813"/>
              <wp:lineTo x="21198" y="20813"/>
              <wp:lineTo x="211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7315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3598"/>
    <w:multiLevelType w:val="multilevel"/>
    <w:tmpl w:val="97BE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750AF"/>
    <w:multiLevelType w:val="multilevel"/>
    <w:tmpl w:val="1CC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14D31"/>
    <w:multiLevelType w:val="multilevel"/>
    <w:tmpl w:val="503C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D4859"/>
    <w:multiLevelType w:val="multilevel"/>
    <w:tmpl w:val="88B4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33889"/>
    <w:multiLevelType w:val="multilevel"/>
    <w:tmpl w:val="1872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F0E93"/>
    <w:multiLevelType w:val="multilevel"/>
    <w:tmpl w:val="C4AA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779BB"/>
    <w:multiLevelType w:val="multilevel"/>
    <w:tmpl w:val="F28221A0"/>
    <w:lvl w:ilvl="0">
      <w:start w:val="1"/>
      <w:numFmt w:val="bullet"/>
      <w:lvlText w:val=""/>
      <w:lvlJc w:val="left"/>
      <w:pPr>
        <w:tabs>
          <w:tab w:val="num" w:pos="720"/>
        </w:tabs>
        <w:ind w:left="720" w:hanging="360"/>
      </w:pPr>
      <w:rPr>
        <w:rFonts w:ascii="Symbol" w:hAnsi="Symbol" w:hint="default"/>
        <w:color w:val="4472C4"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76A7D"/>
    <w:multiLevelType w:val="multilevel"/>
    <w:tmpl w:val="0DE6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B6830"/>
    <w:multiLevelType w:val="multilevel"/>
    <w:tmpl w:val="96C6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04EAC"/>
    <w:multiLevelType w:val="multilevel"/>
    <w:tmpl w:val="DD0E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297529">
    <w:abstractNumId w:val="6"/>
  </w:num>
  <w:num w:numId="2" w16cid:durableId="2039772998">
    <w:abstractNumId w:val="4"/>
  </w:num>
  <w:num w:numId="3" w16cid:durableId="126122366">
    <w:abstractNumId w:val="3"/>
  </w:num>
  <w:num w:numId="4" w16cid:durableId="747191869">
    <w:abstractNumId w:val="0"/>
  </w:num>
  <w:num w:numId="5" w16cid:durableId="1878883998">
    <w:abstractNumId w:val="5"/>
  </w:num>
  <w:num w:numId="6" w16cid:durableId="1287463206">
    <w:abstractNumId w:val="1"/>
  </w:num>
  <w:num w:numId="7" w16cid:durableId="1617054798">
    <w:abstractNumId w:val="8"/>
  </w:num>
  <w:num w:numId="8" w16cid:durableId="332798479">
    <w:abstractNumId w:val="9"/>
  </w:num>
  <w:num w:numId="9" w16cid:durableId="1833792348">
    <w:abstractNumId w:val="7"/>
  </w:num>
  <w:num w:numId="10" w16cid:durableId="1633823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01"/>
    <w:rsid w:val="00235C9F"/>
    <w:rsid w:val="003B1037"/>
    <w:rsid w:val="00454F1E"/>
    <w:rsid w:val="00901785"/>
    <w:rsid w:val="00A54EFD"/>
    <w:rsid w:val="00BE28F3"/>
    <w:rsid w:val="00C6561A"/>
    <w:rsid w:val="00C70CA3"/>
    <w:rsid w:val="00CE2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09683"/>
  <w15:chartTrackingRefBased/>
  <w15:docId w15:val="{B4F9167B-AF41-5946-A010-11CB0236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2D0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E2D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E2D01"/>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CE2D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0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CE2D0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E2D01"/>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CE2D0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CE2D0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E2D01"/>
    <w:pPr>
      <w:tabs>
        <w:tab w:val="center" w:pos="4513"/>
        <w:tab w:val="right" w:pos="9026"/>
      </w:tabs>
    </w:pPr>
  </w:style>
  <w:style w:type="character" w:customStyle="1" w:styleId="HeaderChar">
    <w:name w:val="Header Char"/>
    <w:basedOn w:val="DefaultParagraphFont"/>
    <w:link w:val="Header"/>
    <w:uiPriority w:val="99"/>
    <w:rsid w:val="00CE2D01"/>
  </w:style>
  <w:style w:type="paragraph" w:styleId="Footer">
    <w:name w:val="footer"/>
    <w:basedOn w:val="Normal"/>
    <w:link w:val="FooterChar"/>
    <w:uiPriority w:val="99"/>
    <w:unhideWhenUsed/>
    <w:rsid w:val="00CE2D01"/>
    <w:pPr>
      <w:tabs>
        <w:tab w:val="center" w:pos="4513"/>
        <w:tab w:val="right" w:pos="9026"/>
      </w:tabs>
    </w:pPr>
  </w:style>
  <w:style w:type="character" w:customStyle="1" w:styleId="FooterChar">
    <w:name w:val="Footer Char"/>
    <w:basedOn w:val="DefaultParagraphFont"/>
    <w:link w:val="Footer"/>
    <w:uiPriority w:val="99"/>
    <w:rsid w:val="00CE2D01"/>
  </w:style>
  <w:style w:type="character" w:styleId="Hyperlink">
    <w:name w:val="Hyperlink"/>
    <w:basedOn w:val="DefaultParagraphFont"/>
    <w:uiPriority w:val="99"/>
    <w:unhideWhenUsed/>
    <w:rsid w:val="00235C9F"/>
    <w:rPr>
      <w:color w:val="0563C1" w:themeColor="hyperlink"/>
      <w:u w:val="single"/>
    </w:rPr>
  </w:style>
  <w:style w:type="character" w:styleId="UnresolvedMention">
    <w:name w:val="Unresolved Mention"/>
    <w:basedOn w:val="DefaultParagraphFont"/>
    <w:uiPriority w:val="99"/>
    <w:semiHidden/>
    <w:unhideWhenUsed/>
    <w:rsid w:val="0023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747420">
      <w:bodyDiv w:val="1"/>
      <w:marLeft w:val="0"/>
      <w:marRight w:val="0"/>
      <w:marTop w:val="0"/>
      <w:marBottom w:val="0"/>
      <w:divBdr>
        <w:top w:val="none" w:sz="0" w:space="0" w:color="auto"/>
        <w:left w:val="none" w:sz="0" w:space="0" w:color="auto"/>
        <w:bottom w:val="none" w:sz="0" w:space="0" w:color="auto"/>
        <w:right w:val="none" w:sz="0" w:space="0" w:color="auto"/>
      </w:divBdr>
      <w:divsChild>
        <w:div w:id="348069422">
          <w:marLeft w:val="-108"/>
          <w:marRight w:val="0"/>
          <w:marTop w:val="0"/>
          <w:marBottom w:val="0"/>
          <w:divBdr>
            <w:top w:val="none" w:sz="0" w:space="0" w:color="auto"/>
            <w:left w:val="none" w:sz="0" w:space="0" w:color="auto"/>
            <w:bottom w:val="none" w:sz="0" w:space="0" w:color="auto"/>
            <w:right w:val="none" w:sz="0" w:space="0" w:color="auto"/>
          </w:divBdr>
        </w:div>
      </w:divsChild>
    </w:div>
    <w:div w:id="2033991282">
      <w:bodyDiv w:val="1"/>
      <w:marLeft w:val="0"/>
      <w:marRight w:val="0"/>
      <w:marTop w:val="0"/>
      <w:marBottom w:val="0"/>
      <w:divBdr>
        <w:top w:val="none" w:sz="0" w:space="0" w:color="auto"/>
        <w:left w:val="none" w:sz="0" w:space="0" w:color="auto"/>
        <w:bottom w:val="none" w:sz="0" w:space="0" w:color="auto"/>
        <w:right w:val="none" w:sz="0" w:space="0" w:color="auto"/>
      </w:divBdr>
      <w:divsChild>
        <w:div w:id="416487961">
          <w:marLeft w:val="0"/>
          <w:marRight w:val="0"/>
          <w:marTop w:val="0"/>
          <w:marBottom w:val="600"/>
          <w:divBdr>
            <w:top w:val="none" w:sz="0" w:space="0" w:color="auto"/>
            <w:left w:val="none" w:sz="0" w:space="0" w:color="auto"/>
            <w:bottom w:val="none" w:sz="0" w:space="0" w:color="auto"/>
            <w:right w:val="none" w:sz="0" w:space="0" w:color="auto"/>
          </w:divBdr>
          <w:divsChild>
            <w:div w:id="402684016">
              <w:marLeft w:val="0"/>
              <w:marRight w:val="0"/>
              <w:marTop w:val="0"/>
              <w:marBottom w:val="0"/>
              <w:divBdr>
                <w:top w:val="none" w:sz="0" w:space="0" w:color="auto"/>
                <w:left w:val="none" w:sz="0" w:space="0" w:color="auto"/>
                <w:bottom w:val="single" w:sz="6" w:space="30" w:color="C50200"/>
                <w:right w:val="none" w:sz="0" w:space="0" w:color="auto"/>
              </w:divBdr>
            </w:div>
          </w:divsChild>
        </w:div>
        <w:div w:id="32351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achildca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5cc295-4f9f-4bfc-ac0b-60e41f737079}" enabled="1" method="Standard" siteId="{11b6dbf7-6efc-4317-9adb-54903c31a49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3661</Characters>
  <Application>Microsoft Office Word</Application>
  <DocSecurity>0</DocSecurity>
  <Lines>74</Lines>
  <Paragraphs>41</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 CHILDCARE</dc:creator>
  <cp:keywords/>
  <dc:description/>
  <cp:lastModifiedBy>Jamie Amara</cp:lastModifiedBy>
  <cp:revision>2</cp:revision>
  <dcterms:created xsi:type="dcterms:W3CDTF">2026-01-24T19:08:00Z</dcterms:created>
  <dcterms:modified xsi:type="dcterms:W3CDTF">2026-01-24T19:08:00Z</dcterms:modified>
</cp:coreProperties>
</file>